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34" w:rsidRPr="00741632" w:rsidRDefault="00780634" w:rsidP="008D2C48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 Narrow"/>
          <w:b/>
          <w:bCs/>
          <w:i/>
          <w:color w:val="595959"/>
          <w:sz w:val="24"/>
          <w:szCs w:val="24"/>
          <w:u w:val="single"/>
        </w:rPr>
      </w:pPr>
      <w:r w:rsidRP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>SAUZE</w:t>
      </w:r>
      <w:r w:rsid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 xml:space="preserve"> D’OULX             </w:t>
      </w:r>
      <w:r w:rsidR="00741632" w:rsidRPr="00A72FF1">
        <w:rPr>
          <w:rFonts w:ascii="Arial Narrow" w:hAnsi="Arial Narrow" w:cs="Arial Narrow"/>
          <w:b/>
          <w:bCs/>
          <w:color w:val="595959"/>
          <w:sz w:val="36"/>
          <w:szCs w:val="24"/>
          <w:u w:val="single"/>
        </w:rPr>
        <w:t xml:space="preserve">                                                           </w:t>
      </w:r>
      <w:r w:rsidR="00D809F5" w:rsidRPr="002E5C73">
        <w:rPr>
          <w:rFonts w:ascii="Arial Narrow" w:hAnsi="Arial Narrow"/>
          <w:i/>
          <w:noProof/>
          <w:color w:val="595959"/>
          <w:sz w:val="24"/>
          <w:szCs w:val="24"/>
          <w:lang w:eastAsia="it-IT"/>
        </w:rPr>
        <w:drawing>
          <wp:inline distT="0" distB="0" distL="0" distR="0">
            <wp:extent cx="952500" cy="662940"/>
            <wp:effectExtent l="0" t="0" r="0" b="0"/>
            <wp:docPr id="1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34" w:rsidRPr="00741632" w:rsidRDefault="00780634" w:rsidP="008D2C48">
      <w:pPr>
        <w:autoSpaceDE w:val="0"/>
        <w:autoSpaceDN w:val="0"/>
        <w:adjustRightInd w:val="0"/>
        <w:spacing w:before="120" w:after="120" w:line="240" w:lineRule="auto"/>
        <w:rPr>
          <w:rFonts w:ascii="Arial Narrow" w:hAnsi="Arial Narrow" w:cs="Arial Narrow"/>
          <w:i/>
          <w:iCs/>
          <w:color w:val="595959"/>
          <w:sz w:val="24"/>
          <w:szCs w:val="24"/>
        </w:rPr>
      </w:pP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 xml:space="preserve">Comunicato stampa del </w:t>
      </w:r>
      <w:r w:rsidR="0087433E">
        <w:rPr>
          <w:rFonts w:ascii="Arial Narrow" w:hAnsi="Arial Narrow" w:cs="Arial Narrow"/>
          <w:i/>
          <w:iCs/>
          <w:color w:val="595959"/>
          <w:sz w:val="24"/>
          <w:szCs w:val="24"/>
        </w:rPr>
        <w:t>0</w:t>
      </w:r>
      <w:r w:rsidR="008B1B7E">
        <w:rPr>
          <w:rFonts w:ascii="Arial Narrow" w:hAnsi="Arial Narrow" w:cs="Arial Narrow"/>
          <w:i/>
          <w:iCs/>
          <w:color w:val="595959"/>
          <w:sz w:val="24"/>
          <w:szCs w:val="24"/>
        </w:rPr>
        <w:t>7</w:t>
      </w: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>/</w:t>
      </w:r>
      <w:r w:rsidR="00DF44EC">
        <w:rPr>
          <w:rFonts w:ascii="Arial Narrow" w:hAnsi="Arial Narrow" w:cs="Arial Narrow"/>
          <w:i/>
          <w:iCs/>
          <w:color w:val="595959"/>
          <w:sz w:val="24"/>
          <w:szCs w:val="24"/>
        </w:rPr>
        <w:t>0</w:t>
      </w:r>
      <w:r w:rsidR="008B1B7E">
        <w:rPr>
          <w:rFonts w:ascii="Arial Narrow" w:hAnsi="Arial Narrow" w:cs="Arial Narrow"/>
          <w:i/>
          <w:iCs/>
          <w:color w:val="595959"/>
          <w:sz w:val="24"/>
          <w:szCs w:val="24"/>
        </w:rPr>
        <w:t>6</w:t>
      </w:r>
      <w:r w:rsidRPr="00741632">
        <w:rPr>
          <w:rFonts w:ascii="Arial Narrow" w:hAnsi="Arial Narrow" w:cs="Arial Narrow"/>
          <w:i/>
          <w:iCs/>
          <w:color w:val="595959"/>
          <w:sz w:val="24"/>
          <w:szCs w:val="24"/>
        </w:rPr>
        <w:t>/201</w:t>
      </w:r>
      <w:r w:rsidR="00DF44EC">
        <w:rPr>
          <w:rFonts w:ascii="Arial Narrow" w:hAnsi="Arial Narrow" w:cs="Arial Narrow"/>
          <w:i/>
          <w:iCs/>
          <w:color w:val="595959"/>
          <w:sz w:val="24"/>
          <w:szCs w:val="24"/>
        </w:rPr>
        <w:t>9</w:t>
      </w:r>
    </w:p>
    <w:p w:rsidR="002E5C73" w:rsidRPr="00E27C94" w:rsidRDefault="0087433E" w:rsidP="008D2C48">
      <w:pPr>
        <w:autoSpaceDE w:val="0"/>
        <w:autoSpaceDN w:val="0"/>
        <w:adjustRightInd w:val="0"/>
        <w:spacing w:before="120" w:after="120" w:line="240" w:lineRule="auto"/>
        <w:rPr>
          <w:rFonts w:ascii="Impact" w:hAnsi="Impact" w:cs="Impact"/>
          <w:color w:val="548DD4"/>
          <w:sz w:val="36"/>
          <w:szCs w:val="24"/>
        </w:rPr>
      </w:pPr>
      <w:r>
        <w:rPr>
          <w:rFonts w:ascii="Impact" w:hAnsi="Impact" w:cs="Impact"/>
          <w:color w:val="548DD4"/>
          <w:sz w:val="36"/>
          <w:szCs w:val="24"/>
        </w:rPr>
        <w:t>El</w:t>
      </w:r>
      <w:r w:rsidR="000F3D23">
        <w:rPr>
          <w:rFonts w:ascii="Impact" w:hAnsi="Impact" w:cs="Impact"/>
          <w:color w:val="548DD4"/>
          <w:sz w:val="36"/>
          <w:szCs w:val="24"/>
        </w:rPr>
        <w:t xml:space="preserve">isoccorso h24 </w:t>
      </w:r>
      <w:r>
        <w:rPr>
          <w:rFonts w:ascii="Impact" w:hAnsi="Impact" w:cs="Impact"/>
          <w:color w:val="548DD4"/>
          <w:sz w:val="36"/>
          <w:szCs w:val="24"/>
        </w:rPr>
        <w:t xml:space="preserve">a Sauze d’Oulx: </w:t>
      </w:r>
      <w:r w:rsidR="000F3D23">
        <w:rPr>
          <w:rFonts w:ascii="Impact" w:hAnsi="Impact" w:cs="Impact"/>
          <w:color w:val="548DD4"/>
          <w:sz w:val="36"/>
          <w:szCs w:val="24"/>
        </w:rPr>
        <w:t>venerdì 14 giugno il volo test notturno</w:t>
      </w:r>
    </w:p>
    <w:p w:rsidR="002E5C73" w:rsidRPr="00E27C94" w:rsidRDefault="002E5C73" w:rsidP="002E5C73">
      <w:pPr>
        <w:pBdr>
          <w:top w:val="double" w:sz="4" w:space="1" w:color="auto"/>
        </w:pBdr>
        <w:rPr>
          <w:sz w:val="36"/>
          <w:szCs w:val="36"/>
        </w:rPr>
      </w:pPr>
    </w:p>
    <w:tbl>
      <w:tblPr>
        <w:tblW w:w="5074" w:type="pct"/>
        <w:jc w:val="center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AC14C2" w:rsidRPr="00AC14C2" w:rsidTr="001B68D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8B1B7E" w:rsidRDefault="001A5543" w:rsidP="008B1B7E">
            <w:pPr>
              <w:pStyle w:val="ox-bae2c7283d-msonormal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953B31">
              <w:rPr>
                <w:rFonts w:asciiTheme="minorHAnsi" w:hAnsiTheme="minorHAnsi" w:cstheme="minorHAnsi"/>
                <w:sz w:val="32"/>
                <w:szCs w:val="32"/>
              </w:rPr>
              <w:t>SAUZE D’OULX –</w:t>
            </w:r>
            <w:r w:rsidR="00874DEF">
              <w:rPr>
                <w:rFonts w:asciiTheme="minorHAnsi" w:hAnsiTheme="minorHAnsi" w:cstheme="minorHAnsi"/>
                <w:sz w:val="32"/>
                <w:szCs w:val="32"/>
              </w:rPr>
              <w:t xml:space="preserve"> Dal 14 giugno Sauze d’Oulx avrà il servizio di elisoccorso h24. Venerdì sera infatti ci sarà il volo test notturno di validazione dell’area dell’</w:t>
            </w:r>
            <w:proofErr w:type="spellStart"/>
            <w:r w:rsidR="008B1B7E">
              <w:rPr>
                <w:rFonts w:asciiTheme="minorHAnsi" w:hAnsiTheme="minorHAnsi" w:cstheme="minorHAnsi"/>
                <w:sz w:val="32"/>
                <w:szCs w:val="32"/>
              </w:rPr>
              <w:t>elisuperficie</w:t>
            </w:r>
            <w:proofErr w:type="spellEnd"/>
            <w:r w:rsidR="00874DEF">
              <w:rPr>
                <w:rFonts w:asciiTheme="minorHAnsi" w:hAnsiTheme="minorHAnsi" w:cstheme="minorHAnsi"/>
                <w:sz w:val="32"/>
                <w:szCs w:val="32"/>
              </w:rPr>
              <w:t xml:space="preserve">. Ovviamente il volo test avverrà con condizioni </w:t>
            </w:r>
            <w:r w:rsidR="00874DEF" w:rsidRP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metereologiche favorevoli al volo e assenza di richieste di soccorso urgente. </w:t>
            </w:r>
            <w:r w:rsid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Il programma della serata prevede il decollo dell’</w:t>
            </w:r>
            <w:r w:rsidR="00923162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elicottero</w:t>
            </w:r>
            <w:r w:rsid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dalla base di Torino 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dopo il crepuscolo e raggiunger</w:t>
            </w:r>
            <w:r w:rsid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à 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il sito </w:t>
            </w:r>
            <w:r w:rsid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di Sauze d’Oulx 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tra le  21</w:t>
            </w:r>
            <w:r w:rsid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e le 22.</w:t>
            </w:r>
            <w:r w:rsid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Dopo l'atterraggio l'elicottero stazionerà sul sito per breve tempo e i presenti potranno avvicinarsi </w:t>
            </w:r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all’area, appositamente transennata, 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e porre domande al personale aeronautico e sanitario. 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I</w:t>
            </w:r>
            <w:r w:rsidR="008B1B7E" w:rsidRPr="00874DE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l coordinamento della serata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, che avrà inizio alle ore 20,30, sa</w:t>
            </w:r>
            <w:r w:rsidR="008B1B7E" w:rsidRPr="00874DE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rà svolto da Fra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ncesca </w:t>
            </w:r>
            <w:r w:rsidR="008B1B7E" w:rsidRPr="00874DE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Rava e dai membri della Stazione SASP di Sauze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 d’Oulx.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Un progetto che sta particolarmente a cuore al sindaco Mauro Meneguzzi che ha fortemente voluto il servizio di elisoccorso h 24: “Dopo tutto l’iter necessario per la piena operatività del servizio, siamo finalmente in grado di annunciare che Sauze d’Oulx sarà dotata di un servizio di elisoccorso h24. 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Alla se</w:t>
            </w:r>
            <w:r w:rsidR="00C75367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rata di inaugurazione sono state invitate le Associazioni di V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olontariato del territorio (Gruppo Protezione Civile, Pubblica Assistenza, Vigili del Fuoco Volontari) oltre ai Sindaci dei Comuni Olimpici e di Oulx e Bardonecchia</w:t>
            </w:r>
            <w:r w:rsidR="00C75367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Ringrazio i nostri tecnici dell’area manutentiva per aver approntato l’area a livello di illuminazione e segnaletica. </w:t>
            </w:r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Per la nostra comunità e per tutto il territorio è senz’altro un momento importante, una sicurezza in più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. Per questo motivo l’invito a partecipare alla serata del volo test è esteso a tutta la cittadinanza</w:t>
            </w:r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”. L’</w:t>
            </w:r>
            <w:proofErr w:type="spellStart"/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elisuperficie</w:t>
            </w:r>
            <w:proofErr w:type="spellEnd"/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h24, fatto il volo test, entrerà quindi in pieno esercizio. Ma questo non pregiudicherà gli eventi estivi già messi a calendario </w:t>
            </w:r>
            <w:r w:rsidR="00C75367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dall’A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mministrazione</w:t>
            </w:r>
            <w:r w:rsidR="00C75367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C</w:t>
            </w:r>
            <w:bookmarkStart w:id="0" w:name="_GoBack"/>
            <w:bookmarkEnd w:id="0"/>
            <w:r w:rsidR="00C75367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omunale</w:t>
            </w:r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. Infatti all’</w:t>
            </w:r>
            <w:proofErr w:type="spellStart"/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elisuperficie</w:t>
            </w:r>
            <w:proofErr w:type="spellEnd"/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si svolgeranno il 24 luglio le miniolimpiadi e dal 1° al 16 agosto l’</w:t>
            </w:r>
            <w:proofErr w:type="spellStart"/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olympikite</w:t>
            </w:r>
            <w:proofErr w:type="spellEnd"/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, 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>ovvero</w:t>
            </w:r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  <w:shd w:val="clear" w:color="auto" w:fill="FFFFFF"/>
              </w:rPr>
              <w:t xml:space="preserve"> la festa degli aquiloni. Ma i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n </w:t>
            </w:r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questi 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 xml:space="preserve">giorni sarà </w:t>
            </w:r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lastRenderedPageBreak/>
              <w:t xml:space="preserve">comunque 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garantito l'atterraggio nottu</w:t>
            </w:r>
            <w:r w:rsidR="00911C60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r</w:t>
            </w:r>
            <w:r w:rsidR="00C22C39" w:rsidRPr="00874DE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no dell'elisoccorso dalle ore 20 alle ore 7 del mattino successivo</w:t>
            </w:r>
            <w:r w:rsidR="008B1B7E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.</w:t>
            </w:r>
          </w:p>
          <w:p w:rsidR="00C22C39" w:rsidRPr="00AC14C2" w:rsidRDefault="00C22C39" w:rsidP="008B1B7E">
            <w:pPr>
              <w:pStyle w:val="ox-bae2c7283d-msonormal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74DE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br/>
            </w:r>
          </w:p>
        </w:tc>
      </w:tr>
    </w:tbl>
    <w:p w:rsidR="00FF4A15" w:rsidRPr="00741632" w:rsidRDefault="00780634" w:rsidP="00152953">
      <w:pPr>
        <w:rPr>
          <w:rFonts w:ascii="Arial Narrow" w:hAnsi="Arial Narrow"/>
          <w:color w:val="595959"/>
          <w:sz w:val="24"/>
          <w:szCs w:val="24"/>
        </w:rPr>
      </w:pPr>
      <w:r w:rsidRPr="00741632">
        <w:rPr>
          <w:rFonts w:ascii="Arial Narrow" w:hAnsi="Arial Narrow" w:cs="Arial Narrow"/>
          <w:color w:val="595959"/>
          <w:sz w:val="24"/>
          <w:szCs w:val="24"/>
        </w:rPr>
        <w:lastRenderedPageBreak/>
        <w:t>_____________________________________________Ufficio Stampa Comune di Sauze d'Oulx</w:t>
      </w:r>
    </w:p>
    <w:sectPr w:rsidR="00FF4A15" w:rsidRPr="00741632" w:rsidSect="005310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34"/>
    <w:rsid w:val="0000225C"/>
    <w:rsid w:val="00023F31"/>
    <w:rsid w:val="00045F37"/>
    <w:rsid w:val="00091655"/>
    <w:rsid w:val="000C717F"/>
    <w:rsid w:val="000F14AD"/>
    <w:rsid w:val="000F3D23"/>
    <w:rsid w:val="0011679D"/>
    <w:rsid w:val="0012428C"/>
    <w:rsid w:val="00124834"/>
    <w:rsid w:val="00152953"/>
    <w:rsid w:val="00166B3A"/>
    <w:rsid w:val="001A5543"/>
    <w:rsid w:val="001B68DA"/>
    <w:rsid w:val="001C0CC0"/>
    <w:rsid w:val="001F4B8F"/>
    <w:rsid w:val="00226B75"/>
    <w:rsid w:val="00247CB6"/>
    <w:rsid w:val="00285791"/>
    <w:rsid w:val="002E5C73"/>
    <w:rsid w:val="00376BA6"/>
    <w:rsid w:val="0038026C"/>
    <w:rsid w:val="00397137"/>
    <w:rsid w:val="004207A6"/>
    <w:rsid w:val="00466801"/>
    <w:rsid w:val="004A5E04"/>
    <w:rsid w:val="004C17C2"/>
    <w:rsid w:val="0051585F"/>
    <w:rsid w:val="00524378"/>
    <w:rsid w:val="005310AD"/>
    <w:rsid w:val="00535022"/>
    <w:rsid w:val="0056072B"/>
    <w:rsid w:val="00574A34"/>
    <w:rsid w:val="005830B2"/>
    <w:rsid w:val="00597FE5"/>
    <w:rsid w:val="005B1EDE"/>
    <w:rsid w:val="005D5AD5"/>
    <w:rsid w:val="005F61BF"/>
    <w:rsid w:val="00673ACE"/>
    <w:rsid w:val="006E17E6"/>
    <w:rsid w:val="006F026F"/>
    <w:rsid w:val="00741632"/>
    <w:rsid w:val="00757B4C"/>
    <w:rsid w:val="007704D5"/>
    <w:rsid w:val="00773F70"/>
    <w:rsid w:val="00780634"/>
    <w:rsid w:val="007B0189"/>
    <w:rsid w:val="007F4095"/>
    <w:rsid w:val="00813449"/>
    <w:rsid w:val="00830ECD"/>
    <w:rsid w:val="00856FF8"/>
    <w:rsid w:val="0087433E"/>
    <w:rsid w:val="00874DEF"/>
    <w:rsid w:val="008B1B7E"/>
    <w:rsid w:val="008D2C48"/>
    <w:rsid w:val="008E547F"/>
    <w:rsid w:val="008F129F"/>
    <w:rsid w:val="00911C60"/>
    <w:rsid w:val="00923162"/>
    <w:rsid w:val="0094514E"/>
    <w:rsid w:val="00947D6E"/>
    <w:rsid w:val="00953B31"/>
    <w:rsid w:val="009A228B"/>
    <w:rsid w:val="009B1161"/>
    <w:rsid w:val="009C0577"/>
    <w:rsid w:val="009F69ED"/>
    <w:rsid w:val="00A0417F"/>
    <w:rsid w:val="00A366B6"/>
    <w:rsid w:val="00A72FF1"/>
    <w:rsid w:val="00AC14C2"/>
    <w:rsid w:val="00B07E58"/>
    <w:rsid w:val="00B35FE8"/>
    <w:rsid w:val="00B46C25"/>
    <w:rsid w:val="00B526E3"/>
    <w:rsid w:val="00B70D59"/>
    <w:rsid w:val="00BA082A"/>
    <w:rsid w:val="00BA1909"/>
    <w:rsid w:val="00BB3724"/>
    <w:rsid w:val="00BE2180"/>
    <w:rsid w:val="00C215A6"/>
    <w:rsid w:val="00C22C39"/>
    <w:rsid w:val="00C532D1"/>
    <w:rsid w:val="00C75367"/>
    <w:rsid w:val="00CA23B9"/>
    <w:rsid w:val="00CA252A"/>
    <w:rsid w:val="00CA3FD0"/>
    <w:rsid w:val="00D05628"/>
    <w:rsid w:val="00D450F2"/>
    <w:rsid w:val="00D809F5"/>
    <w:rsid w:val="00D87A13"/>
    <w:rsid w:val="00DF44EC"/>
    <w:rsid w:val="00DF507A"/>
    <w:rsid w:val="00E0453B"/>
    <w:rsid w:val="00E27C94"/>
    <w:rsid w:val="00E944DB"/>
    <w:rsid w:val="00ED4827"/>
    <w:rsid w:val="00EF4AA2"/>
    <w:rsid w:val="00F76691"/>
    <w:rsid w:val="00FE77F7"/>
    <w:rsid w:val="00FF04A1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D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C5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450F2"/>
  </w:style>
  <w:style w:type="paragraph" w:styleId="Nessunaspaziatura">
    <w:name w:val="No Spacing"/>
    <w:uiPriority w:val="1"/>
    <w:qFormat/>
    <w:rsid w:val="00D450F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450F2"/>
    <w:rPr>
      <w:b/>
      <w:bCs/>
    </w:rPr>
  </w:style>
  <w:style w:type="paragraph" w:styleId="NormaleWeb">
    <w:name w:val="Normal (Web)"/>
    <w:basedOn w:val="Normale"/>
    <w:uiPriority w:val="99"/>
    <w:unhideWhenUsed/>
    <w:rsid w:val="0085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6E3"/>
    <w:rPr>
      <w:color w:val="0000FF"/>
      <w:u w:val="single"/>
    </w:rPr>
  </w:style>
  <w:style w:type="paragraph" w:customStyle="1" w:styleId="ox-d2254be43c-firstheading">
    <w:name w:val="ox-d2254be43c-firstheading"/>
    <w:basedOn w:val="Normale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2D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ox-bae2c7283d-msonormal">
    <w:name w:val="ox-bae2c7283d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x-ce79476c39-msonormal">
    <w:name w:val="ox-ce79476c39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0AD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C5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06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450F2"/>
  </w:style>
  <w:style w:type="paragraph" w:styleId="Nessunaspaziatura">
    <w:name w:val="No Spacing"/>
    <w:uiPriority w:val="1"/>
    <w:qFormat/>
    <w:rsid w:val="00D450F2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D450F2"/>
    <w:rPr>
      <w:b/>
      <w:bCs/>
    </w:rPr>
  </w:style>
  <w:style w:type="paragraph" w:styleId="NormaleWeb">
    <w:name w:val="Normal (Web)"/>
    <w:basedOn w:val="Normale"/>
    <w:uiPriority w:val="99"/>
    <w:unhideWhenUsed/>
    <w:rsid w:val="00856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B526E3"/>
    <w:rPr>
      <w:color w:val="0000FF"/>
      <w:u w:val="single"/>
    </w:rPr>
  </w:style>
  <w:style w:type="paragraph" w:customStyle="1" w:styleId="ox-d2254be43c-firstheading">
    <w:name w:val="ox-d2254be43c-firstheading"/>
    <w:basedOn w:val="Normale"/>
    <w:rsid w:val="00AC1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2D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ox-bae2c7283d-msonormal">
    <w:name w:val="ox-bae2c7283d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ox-ce79476c39-msonormal">
    <w:name w:val="ox-ce79476c39-msonormal"/>
    <w:basedOn w:val="Normale"/>
    <w:rsid w:val="00BE21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309">
          <w:marLeft w:val="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79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87D3-4E3D-4AB8-961B-728F6323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SAUZE D’OULX</vt:lpstr>
    </vt:vector>
  </TitlesOfParts>
  <Company>HP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SAUZE D’OULX</dc:title>
  <dc:creator>iatsauze</dc:creator>
  <cp:lastModifiedBy>luca giai</cp:lastModifiedBy>
  <cp:revision>8</cp:revision>
  <cp:lastPrinted>2015-12-20T17:51:00Z</cp:lastPrinted>
  <dcterms:created xsi:type="dcterms:W3CDTF">2019-06-07T11:22:00Z</dcterms:created>
  <dcterms:modified xsi:type="dcterms:W3CDTF">2019-06-07T12:38:00Z</dcterms:modified>
</cp:coreProperties>
</file>